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34" w:rsidRDefault="003B6B34" w:rsidP="003B6B34">
      <w:pPr>
        <w:jc w:val="right"/>
      </w:pPr>
      <w:r>
        <w:t>Santiago de Cali, 7 de Junio 2018</w:t>
      </w:r>
    </w:p>
    <w:p w:rsidR="003B6B34" w:rsidRDefault="003B6B34"/>
    <w:p w:rsidR="003B6B34" w:rsidRDefault="003B6B34">
      <w:r>
        <w:rPr>
          <w:noProof/>
        </w:rPr>
        <mc:AlternateContent>
          <mc:Choice Requires="wps">
            <w:drawing>
              <wp:anchor distT="0" distB="0" distL="114300" distR="114300" simplePos="0" relativeHeight="251659264" behindDoc="0" locked="0" layoutInCell="1" allowOverlap="1" wp14:anchorId="4B7FCFDF" wp14:editId="015674EF">
                <wp:simplePos x="0" y="0"/>
                <wp:positionH relativeFrom="column">
                  <wp:posOffset>0</wp:posOffset>
                </wp:positionH>
                <wp:positionV relativeFrom="paragraph">
                  <wp:posOffset>0</wp:posOffset>
                </wp:positionV>
                <wp:extent cx="1828800" cy="1828800"/>
                <wp:effectExtent l="0" t="0" r="0" b="5715"/>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glow rad="228600">
                            <a:schemeClr val="accent2">
                              <a:satMod val="175000"/>
                              <a:alpha val="40000"/>
                            </a:schemeClr>
                          </a:glow>
                        </a:effectLst>
                      </wps:spPr>
                      <wps:txbx>
                        <w:txbxContent>
                          <w:p w:rsidR="003B6B34" w:rsidRPr="003B6B34" w:rsidRDefault="003B6B34" w:rsidP="003B6B34">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TECNOLOGIA Y ACTUALIDAD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B7FCFDF" id="_x0000_t202" coordsize="21600,21600" o:spt="202" path="m,l,21600r21600,l21600,xe">
                <v:stroke joinstyle="miter"/>
                <v:path gradientshapeok="t" o:connecttype="rect"/>
              </v:shapetype>
              <v:shape id="Cuadro de texto 1" o:spid="_x0000_s1026" type="#_x0000_t202" style="position:absolute;margin-left:0;margin-top:0;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" filled="f" stroked="f">
                <v:fill o:detectmouseclick="t"/>
                <v:textbox style="mso-fit-shape-to-text:t">
                  <w:txbxContent>
                    <w:p w:rsidR="003B6B34" w:rsidRPr="003B6B34" w:rsidRDefault="003B6B34" w:rsidP="003B6B34">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TECNOLOGIA Y ACTUALIDAD</w:t>
                      </w:r>
                    </w:p>
                  </w:txbxContent>
                </v:textbox>
              </v:shape>
            </w:pict>
          </mc:Fallback>
        </mc:AlternateContent>
      </w:r>
    </w:p>
    <w:p w:rsidR="003B6B34" w:rsidRDefault="003B6B34"/>
    <w:p w:rsidR="003B6B34" w:rsidRDefault="003B6B34"/>
    <w:p w:rsidR="003B6B34" w:rsidRDefault="003B6B34">
      <w:r>
        <w:t xml:space="preserve">«Nombre» </w:t>
      </w:r>
    </w:p>
    <w:p w:rsidR="003B6B34" w:rsidRDefault="003B6B34">
      <w:r>
        <w:t>«Apellido_»</w:t>
      </w:r>
    </w:p>
    <w:p w:rsidR="003B6B34" w:rsidRDefault="003B6B34">
      <w:r>
        <w:t xml:space="preserve"> «Ciudad»</w:t>
      </w:r>
    </w:p>
    <w:p w:rsidR="003B6B34" w:rsidRDefault="003B6B34"/>
    <w:p w:rsidR="003B6B34" w:rsidRDefault="003B6B34"/>
    <w:p w:rsidR="003B6B34" w:rsidRDefault="003B6B34" w:rsidP="003B6B34">
      <w:pPr>
        <w:ind w:left="708"/>
        <w:jc w:val="both"/>
      </w:pPr>
      <w:r>
        <w:t xml:space="preserve"> «Saludo_» </w:t>
      </w:r>
    </w:p>
    <w:p w:rsidR="003B6B34" w:rsidRDefault="003B6B34" w:rsidP="003B6B34">
      <w:pPr>
        <w:ind w:left="708"/>
        <w:jc w:val="both"/>
      </w:pPr>
    </w:p>
    <w:p w:rsidR="003B6B34" w:rsidRDefault="003B6B34" w:rsidP="003B6B34">
      <w:pPr>
        <w:ind w:left="708"/>
        <w:jc w:val="both"/>
      </w:pPr>
      <w:r>
        <w:t xml:space="preserve">Nos remitimos a usted </w:t>
      </w:r>
      <w:r w:rsidR="00053A67">
        <w:t>«Nombre»</w:t>
      </w:r>
      <w:r w:rsidR="00053A67">
        <w:t xml:space="preserve"> </w:t>
      </w:r>
      <w:r>
        <w:t>para informarle acerca de la nueva tecnología que ha salido al mercado, pues es un orgullo ser la primera empresa en promocionar este tipo de tecnología que le permitirá cambiar la forma de vida y brindar un mejor confort al momento de utilizarla, espero que sea para ustedes de gran beneficio y facilidad.</w:t>
      </w:r>
    </w:p>
    <w:p w:rsidR="003B6B34" w:rsidRDefault="003B6B34" w:rsidP="003B6B34">
      <w:pPr>
        <w:ind w:left="708"/>
        <w:jc w:val="both"/>
      </w:pPr>
      <w:r>
        <w:t>Muchas gracias por la atención prestada; en espera de una pronta respuesta</w:t>
      </w: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p>
    <w:p w:rsidR="003B6B34" w:rsidRDefault="003B6B34" w:rsidP="003B6B34">
      <w:pPr>
        <w:ind w:left="708"/>
        <w:jc w:val="both"/>
      </w:pPr>
      <w:r>
        <w:t xml:space="preserve">Atentamente </w:t>
      </w:r>
    </w:p>
    <w:p w:rsidR="003B6B34" w:rsidRDefault="003B6B34" w:rsidP="003B6B34">
      <w:pPr>
        <w:spacing w:after="0"/>
        <w:ind w:left="708"/>
        <w:jc w:val="right"/>
      </w:pPr>
      <w:r>
        <w:t xml:space="preserve">Yamileth Corpus Flores </w:t>
      </w:r>
      <w:r>
        <w:t xml:space="preserve">comercial de </w:t>
      </w:r>
    </w:p>
    <w:p w:rsidR="0072186E" w:rsidRDefault="003B6B34" w:rsidP="003B6B34">
      <w:pPr>
        <w:spacing w:after="0"/>
        <w:ind w:left="708"/>
        <w:jc w:val="right"/>
      </w:pPr>
      <w:r>
        <w:t>“</w:t>
      </w:r>
      <w:r>
        <w:t>Tecnología y actualidad</w:t>
      </w:r>
      <w:r>
        <w:t>”</w:t>
      </w:r>
    </w:p>
    <w:p w:rsidR="0072186E" w:rsidRDefault="0072186E">
      <w:r>
        <w:br w:type="page"/>
      </w:r>
    </w:p>
    <w:p w:rsidR="00F60915" w:rsidRDefault="00F60915">
      <w:r>
        <w:lastRenderedPageBreak/>
        <w:t>Tabla para realizar la combinación de correspondencia.</w:t>
      </w:r>
      <w:bookmarkStart w:id="0" w:name="_GoBack"/>
      <w:bookmarkEnd w:id="0"/>
    </w:p>
    <w:tbl>
      <w:tblPr>
        <w:tblStyle w:val="Tablaconcuadrcula"/>
        <w:tblW w:w="0" w:type="auto"/>
        <w:tblInd w:w="708" w:type="dxa"/>
        <w:tblLook w:val="04A0" w:firstRow="1" w:lastRow="0" w:firstColumn="1" w:lastColumn="0" w:noHBand="0" w:noVBand="1"/>
      </w:tblPr>
      <w:tblGrid>
        <w:gridCol w:w="2023"/>
        <w:gridCol w:w="2226"/>
        <w:gridCol w:w="1559"/>
        <w:gridCol w:w="2312"/>
      </w:tblGrid>
      <w:tr w:rsidR="00F60915" w:rsidTr="00EA6746">
        <w:tc>
          <w:tcPr>
            <w:tcW w:w="8120" w:type="dxa"/>
            <w:gridSpan w:val="4"/>
          </w:tcPr>
          <w:p w:rsidR="00F60915" w:rsidRDefault="00F60915" w:rsidP="00F60915">
            <w:pPr>
              <w:jc w:val="center"/>
            </w:pPr>
            <w:r>
              <w:t>BASE DE DATOS</w:t>
            </w:r>
          </w:p>
        </w:tc>
      </w:tr>
      <w:tr w:rsidR="00F60915" w:rsidTr="0072186E">
        <w:tc>
          <w:tcPr>
            <w:tcW w:w="2023" w:type="dxa"/>
          </w:tcPr>
          <w:p w:rsidR="00F60915" w:rsidRDefault="00F60915" w:rsidP="00F60915">
            <w:pPr>
              <w:jc w:val="center"/>
            </w:pPr>
            <w:r>
              <w:t>Nombre</w:t>
            </w:r>
          </w:p>
        </w:tc>
        <w:tc>
          <w:tcPr>
            <w:tcW w:w="2226" w:type="dxa"/>
          </w:tcPr>
          <w:p w:rsidR="00F60915" w:rsidRDefault="00F60915" w:rsidP="00F60915">
            <w:pPr>
              <w:jc w:val="center"/>
            </w:pPr>
            <w:r>
              <w:t>Apellido</w:t>
            </w:r>
          </w:p>
        </w:tc>
        <w:tc>
          <w:tcPr>
            <w:tcW w:w="1559" w:type="dxa"/>
          </w:tcPr>
          <w:p w:rsidR="00F60915" w:rsidRDefault="00F60915" w:rsidP="00F60915">
            <w:pPr>
              <w:jc w:val="center"/>
            </w:pPr>
            <w:r>
              <w:t>Ciudad</w:t>
            </w:r>
          </w:p>
        </w:tc>
        <w:tc>
          <w:tcPr>
            <w:tcW w:w="2312" w:type="dxa"/>
          </w:tcPr>
          <w:p w:rsidR="00F60915" w:rsidRDefault="00F60915" w:rsidP="00F60915">
            <w:pPr>
              <w:jc w:val="center"/>
            </w:pPr>
            <w:r>
              <w:t>Saludo</w:t>
            </w:r>
          </w:p>
        </w:tc>
      </w:tr>
      <w:tr w:rsidR="00F60915" w:rsidTr="0072186E">
        <w:tc>
          <w:tcPr>
            <w:tcW w:w="2023" w:type="dxa"/>
          </w:tcPr>
          <w:p w:rsidR="00F60915" w:rsidRDefault="00F60915" w:rsidP="00F60915">
            <w:pPr>
              <w:jc w:val="center"/>
            </w:pPr>
            <w:r>
              <w:t>Juan</w:t>
            </w:r>
          </w:p>
        </w:tc>
        <w:tc>
          <w:tcPr>
            <w:tcW w:w="2226" w:type="dxa"/>
          </w:tcPr>
          <w:p w:rsidR="00F60915" w:rsidRDefault="00F60915" w:rsidP="00F60915">
            <w:pPr>
              <w:jc w:val="center"/>
            </w:pPr>
            <w:r>
              <w:t>Pérez Bustos</w:t>
            </w:r>
          </w:p>
        </w:tc>
        <w:tc>
          <w:tcPr>
            <w:tcW w:w="1559" w:type="dxa"/>
          </w:tcPr>
          <w:p w:rsidR="00F60915" w:rsidRDefault="00F60915" w:rsidP="00F60915">
            <w:pPr>
              <w:jc w:val="center"/>
            </w:pPr>
            <w:r>
              <w:t>Pereira</w:t>
            </w:r>
          </w:p>
        </w:tc>
        <w:tc>
          <w:tcPr>
            <w:tcW w:w="2312" w:type="dxa"/>
          </w:tcPr>
          <w:p w:rsidR="00F60915" w:rsidRDefault="00F60915" w:rsidP="00F60915">
            <w:pPr>
              <w:jc w:val="center"/>
            </w:pPr>
            <w:r>
              <w:t>Cordial Saludo</w:t>
            </w:r>
          </w:p>
        </w:tc>
      </w:tr>
      <w:tr w:rsidR="00F60915" w:rsidTr="0072186E">
        <w:tc>
          <w:tcPr>
            <w:tcW w:w="2023" w:type="dxa"/>
          </w:tcPr>
          <w:p w:rsidR="00F60915" w:rsidRDefault="00F60915" w:rsidP="00F60915">
            <w:pPr>
              <w:jc w:val="center"/>
            </w:pPr>
            <w:r>
              <w:t>Lucia</w:t>
            </w:r>
          </w:p>
        </w:tc>
        <w:tc>
          <w:tcPr>
            <w:tcW w:w="2226" w:type="dxa"/>
          </w:tcPr>
          <w:p w:rsidR="00F60915" w:rsidRDefault="00F60915" w:rsidP="00F60915">
            <w:pPr>
              <w:jc w:val="center"/>
            </w:pPr>
            <w:r>
              <w:t>Cifuentes Gómez</w:t>
            </w:r>
          </w:p>
        </w:tc>
        <w:tc>
          <w:tcPr>
            <w:tcW w:w="1559" w:type="dxa"/>
          </w:tcPr>
          <w:p w:rsidR="00F60915" w:rsidRDefault="00F60915" w:rsidP="00F60915">
            <w:pPr>
              <w:jc w:val="center"/>
            </w:pPr>
            <w:r>
              <w:t>Manizales</w:t>
            </w:r>
          </w:p>
        </w:tc>
        <w:tc>
          <w:tcPr>
            <w:tcW w:w="2312" w:type="dxa"/>
          </w:tcPr>
          <w:p w:rsidR="00F60915" w:rsidRDefault="00F60915" w:rsidP="00F60915">
            <w:pPr>
              <w:jc w:val="center"/>
            </w:pPr>
            <w:r>
              <w:t>Buenas Tardes Sra.</w:t>
            </w:r>
          </w:p>
        </w:tc>
      </w:tr>
      <w:tr w:rsidR="00F60915" w:rsidTr="0072186E">
        <w:tc>
          <w:tcPr>
            <w:tcW w:w="2023" w:type="dxa"/>
          </w:tcPr>
          <w:p w:rsidR="00F60915" w:rsidRDefault="00F60915" w:rsidP="00F60915">
            <w:pPr>
              <w:jc w:val="center"/>
            </w:pPr>
            <w:r>
              <w:t>Carlos José</w:t>
            </w:r>
          </w:p>
        </w:tc>
        <w:tc>
          <w:tcPr>
            <w:tcW w:w="2226" w:type="dxa"/>
          </w:tcPr>
          <w:p w:rsidR="00F60915" w:rsidRDefault="00F60915" w:rsidP="00F60915">
            <w:pPr>
              <w:jc w:val="center"/>
            </w:pPr>
            <w:r>
              <w:t xml:space="preserve">Arbeláez Londoño </w:t>
            </w:r>
          </w:p>
        </w:tc>
        <w:tc>
          <w:tcPr>
            <w:tcW w:w="1559" w:type="dxa"/>
          </w:tcPr>
          <w:p w:rsidR="00F60915" w:rsidRDefault="00F60915" w:rsidP="00F60915">
            <w:pPr>
              <w:jc w:val="center"/>
            </w:pPr>
            <w:r>
              <w:t>Cali</w:t>
            </w:r>
          </w:p>
        </w:tc>
        <w:tc>
          <w:tcPr>
            <w:tcW w:w="2312" w:type="dxa"/>
          </w:tcPr>
          <w:p w:rsidR="00F60915" w:rsidRDefault="00F60915" w:rsidP="00F60915">
            <w:pPr>
              <w:jc w:val="center"/>
            </w:pPr>
            <w:r>
              <w:t>Cordial Saludo</w:t>
            </w:r>
          </w:p>
        </w:tc>
      </w:tr>
      <w:tr w:rsidR="00F60915" w:rsidTr="0072186E">
        <w:tc>
          <w:tcPr>
            <w:tcW w:w="2023" w:type="dxa"/>
          </w:tcPr>
          <w:p w:rsidR="00F60915" w:rsidRDefault="00F60915" w:rsidP="00F60915">
            <w:pPr>
              <w:jc w:val="center"/>
            </w:pPr>
            <w:r>
              <w:t>Dora</w:t>
            </w:r>
          </w:p>
        </w:tc>
        <w:tc>
          <w:tcPr>
            <w:tcW w:w="2226" w:type="dxa"/>
          </w:tcPr>
          <w:p w:rsidR="00F60915" w:rsidRDefault="00F60915" w:rsidP="00F60915">
            <w:pPr>
              <w:jc w:val="center"/>
            </w:pPr>
            <w:r>
              <w:t>Benítez Cabrera</w:t>
            </w:r>
          </w:p>
        </w:tc>
        <w:tc>
          <w:tcPr>
            <w:tcW w:w="1559" w:type="dxa"/>
          </w:tcPr>
          <w:p w:rsidR="00F60915" w:rsidRDefault="00F60915" w:rsidP="00F60915">
            <w:pPr>
              <w:jc w:val="center"/>
            </w:pPr>
            <w:r>
              <w:t>Bogotá</w:t>
            </w:r>
          </w:p>
        </w:tc>
        <w:tc>
          <w:tcPr>
            <w:tcW w:w="2312" w:type="dxa"/>
          </w:tcPr>
          <w:p w:rsidR="00F60915" w:rsidRDefault="00F60915" w:rsidP="00F60915">
            <w:pPr>
              <w:jc w:val="center"/>
            </w:pPr>
            <w:r>
              <w:t>Buenas Tardes Sra.</w:t>
            </w:r>
          </w:p>
        </w:tc>
      </w:tr>
      <w:tr w:rsidR="00F60915" w:rsidTr="0072186E">
        <w:tc>
          <w:tcPr>
            <w:tcW w:w="2023" w:type="dxa"/>
          </w:tcPr>
          <w:p w:rsidR="00F60915" w:rsidRDefault="00F60915" w:rsidP="00F60915">
            <w:pPr>
              <w:jc w:val="center"/>
            </w:pPr>
            <w:r>
              <w:t xml:space="preserve">Carlos </w:t>
            </w:r>
          </w:p>
        </w:tc>
        <w:tc>
          <w:tcPr>
            <w:tcW w:w="2226" w:type="dxa"/>
          </w:tcPr>
          <w:p w:rsidR="00F60915" w:rsidRDefault="00F60915" w:rsidP="00F60915">
            <w:pPr>
              <w:jc w:val="center"/>
            </w:pPr>
            <w:r>
              <w:t>Tora Márquez</w:t>
            </w:r>
          </w:p>
        </w:tc>
        <w:tc>
          <w:tcPr>
            <w:tcW w:w="1559" w:type="dxa"/>
          </w:tcPr>
          <w:p w:rsidR="00F60915" w:rsidRDefault="00F60915" w:rsidP="00F60915">
            <w:pPr>
              <w:jc w:val="center"/>
            </w:pPr>
            <w:r>
              <w:t>Sincelejo</w:t>
            </w:r>
          </w:p>
        </w:tc>
        <w:tc>
          <w:tcPr>
            <w:tcW w:w="2312" w:type="dxa"/>
          </w:tcPr>
          <w:p w:rsidR="00F60915" w:rsidRDefault="00F60915" w:rsidP="00F60915">
            <w:pPr>
              <w:jc w:val="center"/>
            </w:pPr>
            <w:r>
              <w:t>Buenas Tardes Sr</w:t>
            </w:r>
          </w:p>
        </w:tc>
      </w:tr>
      <w:tr w:rsidR="00F60915" w:rsidTr="0072186E">
        <w:tc>
          <w:tcPr>
            <w:tcW w:w="2023" w:type="dxa"/>
          </w:tcPr>
          <w:p w:rsidR="00F60915" w:rsidRDefault="00F60915" w:rsidP="00F60915">
            <w:pPr>
              <w:jc w:val="center"/>
            </w:pPr>
            <w:r>
              <w:t>María</w:t>
            </w:r>
          </w:p>
        </w:tc>
        <w:tc>
          <w:tcPr>
            <w:tcW w:w="2226" w:type="dxa"/>
          </w:tcPr>
          <w:p w:rsidR="00F60915" w:rsidRDefault="00F60915" w:rsidP="00F60915">
            <w:pPr>
              <w:jc w:val="center"/>
            </w:pPr>
            <w:r>
              <w:t>Betancourt bedoya</w:t>
            </w:r>
          </w:p>
        </w:tc>
        <w:tc>
          <w:tcPr>
            <w:tcW w:w="1559" w:type="dxa"/>
          </w:tcPr>
          <w:p w:rsidR="00F60915" w:rsidRDefault="00F60915" w:rsidP="00F60915">
            <w:pPr>
              <w:jc w:val="center"/>
            </w:pPr>
            <w:r>
              <w:t>Cúcuta</w:t>
            </w:r>
          </w:p>
        </w:tc>
        <w:tc>
          <w:tcPr>
            <w:tcW w:w="2312" w:type="dxa"/>
          </w:tcPr>
          <w:p w:rsidR="00F60915" w:rsidRDefault="00F60915" w:rsidP="00F60915">
            <w:pPr>
              <w:jc w:val="center"/>
            </w:pPr>
            <w:r>
              <w:t>Querida Amiga</w:t>
            </w:r>
          </w:p>
        </w:tc>
      </w:tr>
      <w:tr w:rsidR="00F60915" w:rsidTr="0072186E">
        <w:tc>
          <w:tcPr>
            <w:tcW w:w="2023" w:type="dxa"/>
          </w:tcPr>
          <w:p w:rsidR="00F60915" w:rsidRDefault="00F60915" w:rsidP="00F60915">
            <w:pPr>
              <w:jc w:val="center"/>
            </w:pPr>
            <w:r>
              <w:t xml:space="preserve">Carolina </w:t>
            </w:r>
          </w:p>
        </w:tc>
        <w:tc>
          <w:tcPr>
            <w:tcW w:w="2226" w:type="dxa"/>
          </w:tcPr>
          <w:p w:rsidR="00F60915" w:rsidRDefault="00F60915" w:rsidP="00F60915">
            <w:pPr>
              <w:jc w:val="center"/>
            </w:pPr>
            <w:r>
              <w:t>Espinosa</w:t>
            </w:r>
          </w:p>
        </w:tc>
        <w:tc>
          <w:tcPr>
            <w:tcW w:w="1559" w:type="dxa"/>
          </w:tcPr>
          <w:p w:rsidR="00F60915" w:rsidRDefault="00F60915" w:rsidP="00F60915">
            <w:pPr>
              <w:jc w:val="center"/>
            </w:pPr>
            <w:r>
              <w:t xml:space="preserve">San Andrés  </w:t>
            </w:r>
          </w:p>
        </w:tc>
        <w:tc>
          <w:tcPr>
            <w:tcW w:w="2312" w:type="dxa"/>
          </w:tcPr>
          <w:p w:rsidR="00F60915" w:rsidRDefault="00F60915" w:rsidP="00F60915">
            <w:pPr>
              <w:jc w:val="center"/>
            </w:pPr>
            <w:r>
              <w:t>Cordial Saludo</w:t>
            </w:r>
          </w:p>
        </w:tc>
      </w:tr>
      <w:tr w:rsidR="00F60915" w:rsidTr="0072186E">
        <w:tc>
          <w:tcPr>
            <w:tcW w:w="2023" w:type="dxa"/>
          </w:tcPr>
          <w:p w:rsidR="00F60915" w:rsidRDefault="00F60915" w:rsidP="00F60915">
            <w:pPr>
              <w:jc w:val="center"/>
            </w:pPr>
            <w:r>
              <w:t xml:space="preserve">Rubí </w:t>
            </w:r>
          </w:p>
        </w:tc>
        <w:tc>
          <w:tcPr>
            <w:tcW w:w="2226" w:type="dxa"/>
          </w:tcPr>
          <w:p w:rsidR="00F60915" w:rsidRDefault="00F60915" w:rsidP="00F60915">
            <w:pPr>
              <w:jc w:val="center"/>
            </w:pPr>
            <w:r>
              <w:t>Marcillo Robledo</w:t>
            </w:r>
          </w:p>
        </w:tc>
        <w:tc>
          <w:tcPr>
            <w:tcW w:w="1559" w:type="dxa"/>
          </w:tcPr>
          <w:p w:rsidR="00F60915" w:rsidRDefault="00F60915" w:rsidP="00F60915">
            <w:pPr>
              <w:jc w:val="center"/>
            </w:pPr>
            <w:r>
              <w:t>Barranquilla</w:t>
            </w:r>
          </w:p>
        </w:tc>
        <w:tc>
          <w:tcPr>
            <w:tcW w:w="2312" w:type="dxa"/>
          </w:tcPr>
          <w:p w:rsidR="00F60915" w:rsidRDefault="00F60915" w:rsidP="00F60915">
            <w:pPr>
              <w:jc w:val="center"/>
            </w:pPr>
            <w:r>
              <w:t>Buenas Tardes Sr</w:t>
            </w:r>
          </w:p>
        </w:tc>
      </w:tr>
      <w:tr w:rsidR="00F60915" w:rsidTr="0072186E">
        <w:tc>
          <w:tcPr>
            <w:tcW w:w="2023" w:type="dxa"/>
          </w:tcPr>
          <w:p w:rsidR="00F60915" w:rsidRDefault="00F60915" w:rsidP="00F60915">
            <w:pPr>
              <w:jc w:val="center"/>
            </w:pPr>
            <w:r>
              <w:t xml:space="preserve">Jennifer </w:t>
            </w:r>
          </w:p>
        </w:tc>
        <w:tc>
          <w:tcPr>
            <w:tcW w:w="2226" w:type="dxa"/>
          </w:tcPr>
          <w:p w:rsidR="00F60915" w:rsidRDefault="00F60915" w:rsidP="00F60915">
            <w:pPr>
              <w:jc w:val="center"/>
            </w:pPr>
            <w:r>
              <w:t>Pérez Peña</w:t>
            </w:r>
          </w:p>
        </w:tc>
        <w:tc>
          <w:tcPr>
            <w:tcW w:w="1559" w:type="dxa"/>
          </w:tcPr>
          <w:p w:rsidR="00F60915" w:rsidRDefault="00F60915" w:rsidP="00F60915">
            <w:pPr>
              <w:jc w:val="center"/>
            </w:pPr>
            <w:r>
              <w:t>Cartagena</w:t>
            </w:r>
          </w:p>
        </w:tc>
        <w:tc>
          <w:tcPr>
            <w:tcW w:w="2312" w:type="dxa"/>
          </w:tcPr>
          <w:p w:rsidR="00F60915" w:rsidRDefault="00F60915" w:rsidP="00F60915">
            <w:pPr>
              <w:jc w:val="center"/>
            </w:pPr>
            <w:r>
              <w:t>Cordial Saludo</w:t>
            </w:r>
          </w:p>
        </w:tc>
      </w:tr>
      <w:tr w:rsidR="00F60915" w:rsidTr="0072186E">
        <w:tc>
          <w:tcPr>
            <w:tcW w:w="2023" w:type="dxa"/>
          </w:tcPr>
          <w:p w:rsidR="00F60915" w:rsidRDefault="00F60915" w:rsidP="00F60915">
            <w:pPr>
              <w:jc w:val="center"/>
            </w:pPr>
            <w:r>
              <w:t xml:space="preserve">Juanita </w:t>
            </w:r>
          </w:p>
        </w:tc>
        <w:tc>
          <w:tcPr>
            <w:tcW w:w="2226" w:type="dxa"/>
          </w:tcPr>
          <w:p w:rsidR="00F60915" w:rsidRDefault="00F60915" w:rsidP="00F60915">
            <w:pPr>
              <w:jc w:val="center"/>
            </w:pPr>
            <w:r>
              <w:t>Calderón Aguirre</w:t>
            </w:r>
          </w:p>
        </w:tc>
        <w:tc>
          <w:tcPr>
            <w:tcW w:w="1559" w:type="dxa"/>
          </w:tcPr>
          <w:p w:rsidR="00F60915" w:rsidRDefault="00F60915" w:rsidP="00F60915">
            <w:pPr>
              <w:jc w:val="center"/>
            </w:pPr>
            <w:r>
              <w:t>Vaupés</w:t>
            </w:r>
          </w:p>
        </w:tc>
        <w:tc>
          <w:tcPr>
            <w:tcW w:w="2312" w:type="dxa"/>
          </w:tcPr>
          <w:p w:rsidR="00F60915" w:rsidRDefault="00F60915" w:rsidP="00F60915">
            <w:pPr>
              <w:jc w:val="center"/>
            </w:pPr>
            <w:r>
              <w:t>Buenas Tardes Sra.</w:t>
            </w:r>
          </w:p>
        </w:tc>
      </w:tr>
    </w:tbl>
    <w:p w:rsidR="00E41890" w:rsidRDefault="00E41890" w:rsidP="0072186E">
      <w:pPr>
        <w:spacing w:after="0"/>
        <w:ind w:left="708"/>
      </w:pPr>
    </w:p>
    <w:sectPr w:rsidR="00E418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34"/>
    <w:rsid w:val="00053A67"/>
    <w:rsid w:val="003B6B34"/>
    <w:rsid w:val="0072186E"/>
    <w:rsid w:val="00E41890"/>
    <w:rsid w:val="00F609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E178A-7D16-4241-AA65-4E9967A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2018-06-07T15:30:00Z</dcterms:created>
  <dcterms:modified xsi:type="dcterms:W3CDTF">2018-06-07T15:50:00Z</dcterms:modified>
</cp:coreProperties>
</file>